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CARACTERÍSTICAS TÉCNICAS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PEL-1402/1412/PEL-1430/PEL-1431/PEL-1432/PEL-1433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Estructura de tubo redondo y rectangular.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PEL-1412/PEL-1430/PEL-1432  estructura de acero pintado en epoxi.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PEL-1402/PEL-1431/PEL-1433  estructura de acero inoxidable AISI 304 pulido.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PEL-1402/PEL-1412 tres peldaños.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PEL-1430/PEL-1431  dos peldaños.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PEL-1432/PEL-1433    un peldaño.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Cada peldaño es de MDF barnizado y recubierto de tela antideslizante, de medidas 380x215x16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Patas con tacos de goma antideslizantes.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MEDIDAS: 380X500X400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máximo que soporta 120 kg.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Plano PEL-1402 - PEL-1412</w:t>
      </w:r>
    </w:p>
    <w:p>
      <w:pPr>
        <w:tabs>
          <w:tab w:val="left" w:pos="3210" w:leader="none"/>
        </w:tabs>
        <w:suppressAutoHyphens w:val="true"/>
        <w:spacing w:before="0" w:after="20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object w:dxaOrig="3270" w:dyaOrig="4155">
          <v:rect xmlns:o="urn:schemas-microsoft-com:office:office" xmlns:v="urn:schemas-microsoft-com:vml" id="rectole0000000001" style="width:163.500000pt;height:207.7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Plano PEL-1430 - PEL-1431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object w:dxaOrig="2429" w:dyaOrig="3764">
          <v:rect xmlns:o="urn:schemas-microsoft-com:office:office" xmlns:v="urn:schemas-microsoft-com:vml" id="rectole0000000002" style="width:121.450000pt;height:188.2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tabs>
          <w:tab w:val="left" w:pos="3210" w:leader="none"/>
        </w:tabs>
        <w:suppressAutoHyphens w:val="true"/>
        <w:spacing w:before="0" w:after="20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Plano PEL-1432 - PEL-1433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object w:dxaOrig="2385" w:dyaOrig="3509">
          <v:rect xmlns:o="urn:schemas-microsoft-com:office:office" xmlns:v="urn:schemas-microsoft-com:vml" id="rectole0000000003" style="width:119.250000pt;height:175.45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1.wmf" Id="docRId3" Type="http://schemas.openxmlformats.org/officeDocument/2006/relationships/image" /><Relationship Target="media/image3.wmf" Id="docRId7" Type="http://schemas.openxmlformats.org/officeDocument/2006/relationships/image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embeddings/oleObject3.bin" Id="docRId6" Type="http://schemas.openxmlformats.org/officeDocument/2006/relationships/oleObject" /><Relationship Target="numbering.xml" Id="docRId8" Type="http://schemas.openxmlformats.org/officeDocument/2006/relationships/numbering" /><Relationship Target="media/image0.wmf" Id="docRId1" Type="http://schemas.openxmlformats.org/officeDocument/2006/relationships/image" /><Relationship Target="media/image2.wmf" Id="docRId5" Type="http://schemas.openxmlformats.org/officeDocument/2006/relationships/image" /><Relationship Target="styles.xml" Id="docRId9" Type="http://schemas.openxmlformats.org/officeDocument/2006/relationships/styles" /></Relationships>
</file>